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2D" w:rsidRDefault="002818DC" w:rsidP="00761A2D">
      <w:pPr>
        <w:pStyle w:val="a3"/>
        <w:jc w:val="right"/>
        <w:rPr>
          <w:lang w:val="ru-RU"/>
        </w:rPr>
      </w:pPr>
      <w:proofErr w:type="spellStart"/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rPr>
          <w:spacing w:val="-2"/>
        </w:rPr>
        <w:t>о</w:t>
      </w:r>
      <w:r>
        <w:t>ж</w:t>
      </w:r>
      <w:r>
        <w:rPr>
          <w:spacing w:val="-2"/>
        </w:rPr>
        <w:t>е</w:t>
      </w:r>
      <w:r>
        <w:t>ние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№</w:t>
      </w:r>
      <w:r>
        <w:t xml:space="preserve">5 </w:t>
      </w:r>
    </w:p>
    <w:p w:rsidR="00D129F4" w:rsidRPr="00761A2D" w:rsidRDefault="00761A2D" w:rsidP="00761A2D">
      <w:pPr>
        <w:pStyle w:val="a3"/>
        <w:jc w:val="right"/>
        <w:rPr>
          <w:lang w:val="ru-RU"/>
        </w:rPr>
      </w:pPr>
      <w:proofErr w:type="gramStart"/>
      <w:r>
        <w:t>к</w:t>
      </w:r>
      <w:proofErr w:type="gramEnd"/>
      <w:r>
        <w:t xml:space="preserve"> </w:t>
      </w:r>
      <w:proofErr w:type="spellStart"/>
      <w:r>
        <w:t>п</w:t>
      </w:r>
      <w:r>
        <w:rPr>
          <w:spacing w:val="1"/>
        </w:rPr>
        <w:t>р</w:t>
      </w:r>
      <w:r>
        <w:rPr>
          <w:spacing w:val="-2"/>
        </w:rPr>
        <w:t>и</w:t>
      </w:r>
      <w:r>
        <w:t>казу</w:t>
      </w:r>
      <w:proofErr w:type="spellEnd"/>
      <w:r>
        <w:rPr>
          <w:spacing w:val="-5"/>
        </w:rPr>
        <w:t xml:space="preserve"> </w:t>
      </w:r>
      <w:proofErr w:type="spellStart"/>
      <w:r>
        <w:t>от</w:t>
      </w:r>
      <w:proofErr w:type="spellEnd"/>
      <w:r>
        <w:rPr>
          <w:spacing w:val="-1"/>
        </w:rPr>
        <w:t xml:space="preserve"> </w:t>
      </w:r>
      <w:r>
        <w:t>0</w:t>
      </w:r>
      <w:r>
        <w:rPr>
          <w:lang w:val="ru-RU"/>
        </w:rPr>
        <w:t>8</w:t>
      </w:r>
      <w:r>
        <w:rPr>
          <w:spacing w:val="1"/>
          <w:lang w:val="ru-RU"/>
        </w:rPr>
        <w:t>.11.</w:t>
      </w:r>
      <w:r>
        <w:t>2</w:t>
      </w:r>
      <w:r>
        <w:rPr>
          <w:spacing w:val="-2"/>
        </w:rPr>
        <w:t>0</w:t>
      </w:r>
      <w:r>
        <w:rPr>
          <w:spacing w:val="-2"/>
          <w:lang w:val="ru-RU"/>
        </w:rPr>
        <w:t>2</w:t>
      </w:r>
      <w:r>
        <w:rPr>
          <w:spacing w:val="-2"/>
        </w:rPr>
        <w:t>1</w:t>
      </w:r>
      <w:r>
        <w:rPr>
          <w:spacing w:val="1"/>
        </w:rPr>
        <w:t xml:space="preserve"> </w:t>
      </w:r>
      <w:proofErr w:type="spellStart"/>
      <w:r>
        <w:t>г</w:t>
      </w:r>
      <w:r>
        <w:rPr>
          <w:spacing w:val="1"/>
        </w:rPr>
        <w:t>о</w:t>
      </w:r>
      <w:r>
        <w:t>да</w:t>
      </w:r>
      <w:proofErr w:type="spellEnd"/>
      <w:r>
        <w:rPr>
          <w:spacing w:val="-3"/>
        </w:rPr>
        <w:t xml:space="preserve"> </w:t>
      </w:r>
      <w:r>
        <w:t xml:space="preserve">№ </w:t>
      </w:r>
      <w:r>
        <w:rPr>
          <w:spacing w:val="-2"/>
          <w:lang w:val="ru-RU"/>
        </w:rPr>
        <w:t>148-од</w:t>
      </w:r>
    </w:p>
    <w:p w:rsidR="00D129F4" w:rsidRDefault="00D129F4">
      <w:pPr>
        <w:spacing w:before="10" w:line="110" w:lineRule="exact"/>
        <w:rPr>
          <w:sz w:val="11"/>
          <w:szCs w:val="11"/>
        </w:rPr>
      </w:pPr>
    </w:p>
    <w:p w:rsidR="00D129F4" w:rsidRDefault="00D129F4">
      <w:pPr>
        <w:spacing w:line="200" w:lineRule="exact"/>
        <w:rPr>
          <w:sz w:val="20"/>
          <w:szCs w:val="20"/>
        </w:rPr>
      </w:pPr>
    </w:p>
    <w:p w:rsidR="00AA17E7" w:rsidRPr="00AA17E7" w:rsidRDefault="002818DC" w:rsidP="00AA17E7">
      <w:pPr>
        <w:ind w:right="-3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A17E7">
        <w:rPr>
          <w:rFonts w:ascii="Times New Roman" w:hAnsi="Times New Roman" w:cs="Times New Roman"/>
          <w:b/>
          <w:sz w:val="28"/>
          <w:szCs w:val="28"/>
        </w:rPr>
        <w:t>Состав</w:t>
      </w:r>
      <w:proofErr w:type="spellEnd"/>
      <w:r w:rsidRPr="00AA17E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AA17E7">
        <w:rPr>
          <w:rFonts w:ascii="Times New Roman" w:hAnsi="Times New Roman" w:cs="Times New Roman"/>
          <w:b/>
          <w:sz w:val="28"/>
          <w:szCs w:val="28"/>
        </w:rPr>
        <w:t>р</w:t>
      </w:r>
      <w:r w:rsidRPr="00AA17E7">
        <w:rPr>
          <w:rFonts w:ascii="Times New Roman" w:hAnsi="Times New Roman" w:cs="Times New Roman"/>
          <w:b/>
          <w:spacing w:val="-3"/>
          <w:sz w:val="28"/>
          <w:szCs w:val="28"/>
        </w:rPr>
        <w:t>а</w:t>
      </w:r>
      <w:r w:rsidRPr="00AA17E7">
        <w:rPr>
          <w:rFonts w:ascii="Times New Roman" w:hAnsi="Times New Roman" w:cs="Times New Roman"/>
          <w:b/>
          <w:sz w:val="28"/>
          <w:szCs w:val="28"/>
        </w:rPr>
        <w:t>б</w:t>
      </w:r>
      <w:r w:rsidRPr="00AA17E7">
        <w:rPr>
          <w:rFonts w:ascii="Times New Roman" w:hAnsi="Times New Roman" w:cs="Times New Roman"/>
          <w:b/>
          <w:spacing w:val="-2"/>
          <w:sz w:val="28"/>
          <w:szCs w:val="28"/>
        </w:rPr>
        <w:t>оч</w:t>
      </w:r>
      <w:r w:rsidRPr="00AA17E7">
        <w:rPr>
          <w:rFonts w:ascii="Times New Roman" w:hAnsi="Times New Roman" w:cs="Times New Roman"/>
          <w:b/>
          <w:sz w:val="28"/>
          <w:szCs w:val="28"/>
        </w:rPr>
        <w:t>ей</w:t>
      </w:r>
      <w:proofErr w:type="spellEnd"/>
      <w:r w:rsidRPr="00AA17E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AA17E7">
        <w:rPr>
          <w:rFonts w:ascii="Times New Roman" w:hAnsi="Times New Roman" w:cs="Times New Roman"/>
          <w:b/>
          <w:sz w:val="28"/>
          <w:szCs w:val="28"/>
        </w:rPr>
        <w:t>гр</w:t>
      </w:r>
      <w:r w:rsidRPr="00AA17E7">
        <w:rPr>
          <w:rFonts w:ascii="Times New Roman" w:hAnsi="Times New Roman" w:cs="Times New Roman"/>
          <w:b/>
          <w:spacing w:val="-3"/>
          <w:sz w:val="28"/>
          <w:szCs w:val="28"/>
        </w:rPr>
        <w:t>у</w:t>
      </w:r>
      <w:r w:rsidRPr="00AA17E7">
        <w:rPr>
          <w:rFonts w:ascii="Times New Roman" w:hAnsi="Times New Roman" w:cs="Times New Roman"/>
          <w:b/>
          <w:sz w:val="28"/>
          <w:szCs w:val="28"/>
        </w:rPr>
        <w:t>п</w:t>
      </w:r>
      <w:r w:rsidRPr="00AA17E7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Pr="00AA17E7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761A2D" w:rsidRPr="00AA17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A17E7" w:rsidRDefault="00AA17E7" w:rsidP="00AA17E7">
      <w:pPr>
        <w:ind w:right="-35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 w:rsidRPr="00583C73">
        <w:rPr>
          <w:rFonts w:ascii="Times New Roman" w:hAnsi="Times New Roman"/>
          <w:b/>
          <w:sz w:val="28"/>
          <w:szCs w:val="28"/>
        </w:rPr>
        <w:t>городской</w:t>
      </w:r>
      <w:proofErr w:type="spellEnd"/>
      <w:proofErr w:type="gramEnd"/>
      <w:r w:rsidRPr="00583C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3C73">
        <w:rPr>
          <w:rFonts w:ascii="Times New Roman" w:hAnsi="Times New Roman"/>
          <w:b/>
          <w:sz w:val="28"/>
          <w:szCs w:val="28"/>
        </w:rPr>
        <w:t>научно-методической</w:t>
      </w:r>
      <w:proofErr w:type="spellEnd"/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83C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583C73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 w:rsidRPr="00583C73">
        <w:rPr>
          <w:rFonts w:ascii="Times New Roman" w:hAnsi="Times New Roman"/>
          <w:b/>
          <w:sz w:val="28"/>
          <w:szCs w:val="28"/>
        </w:rPr>
        <w:t xml:space="preserve"> </w:t>
      </w:r>
    </w:p>
    <w:p w:rsidR="00AA17E7" w:rsidRDefault="00AA17E7" w:rsidP="00AA17E7">
      <w:pPr>
        <w:ind w:right="-35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583C73">
        <w:rPr>
          <w:rFonts w:ascii="Times New Roman" w:hAnsi="Times New Roman"/>
          <w:b/>
          <w:spacing w:val="-2"/>
          <w:sz w:val="28"/>
          <w:szCs w:val="28"/>
        </w:rPr>
        <w:t>«</w:t>
      </w:r>
      <w:proofErr w:type="spellStart"/>
      <w:r w:rsidRPr="00583C73">
        <w:rPr>
          <w:rFonts w:ascii="Times New Roman" w:hAnsi="Times New Roman"/>
          <w:b/>
          <w:spacing w:val="-2"/>
          <w:sz w:val="28"/>
          <w:szCs w:val="28"/>
        </w:rPr>
        <w:t>Ребёнок</w:t>
      </w:r>
      <w:proofErr w:type="spellEnd"/>
      <w:r w:rsidRPr="00583C73">
        <w:rPr>
          <w:rFonts w:ascii="Times New Roman" w:hAnsi="Times New Roman"/>
          <w:b/>
          <w:spacing w:val="-2"/>
          <w:sz w:val="28"/>
          <w:szCs w:val="28"/>
        </w:rPr>
        <w:t xml:space="preserve"> в </w:t>
      </w:r>
      <w:proofErr w:type="spellStart"/>
      <w:r w:rsidRPr="00583C73">
        <w:rPr>
          <w:rFonts w:ascii="Times New Roman" w:hAnsi="Times New Roman"/>
          <w:b/>
          <w:spacing w:val="-2"/>
          <w:sz w:val="28"/>
          <w:szCs w:val="28"/>
        </w:rPr>
        <w:t>мире</w:t>
      </w:r>
      <w:proofErr w:type="spellEnd"/>
      <w:r w:rsidRPr="00583C7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583C73">
        <w:rPr>
          <w:rFonts w:ascii="Times New Roman" w:hAnsi="Times New Roman"/>
          <w:b/>
          <w:spacing w:val="-2"/>
          <w:sz w:val="28"/>
          <w:szCs w:val="28"/>
        </w:rPr>
        <w:t>профессий</w:t>
      </w:r>
      <w:proofErr w:type="spellEnd"/>
      <w:r w:rsidRPr="00583C73">
        <w:rPr>
          <w:rFonts w:ascii="Times New Roman" w:hAnsi="Times New Roman"/>
          <w:b/>
          <w:bCs/>
          <w:sz w:val="28"/>
          <w:szCs w:val="28"/>
        </w:rPr>
        <w:t xml:space="preserve"> XXI </w:t>
      </w:r>
      <w:proofErr w:type="spellStart"/>
      <w:r w:rsidRPr="00583C73">
        <w:rPr>
          <w:rFonts w:ascii="Times New Roman" w:hAnsi="Times New Roman"/>
          <w:b/>
          <w:bCs/>
          <w:sz w:val="28"/>
          <w:szCs w:val="28"/>
        </w:rPr>
        <w:t>века</w:t>
      </w:r>
      <w:proofErr w:type="spellEnd"/>
      <w:r w:rsidRPr="00583C73">
        <w:rPr>
          <w:rFonts w:ascii="Times New Roman" w:hAnsi="Times New Roman"/>
          <w:b/>
          <w:spacing w:val="-2"/>
          <w:sz w:val="28"/>
          <w:szCs w:val="28"/>
        </w:rPr>
        <w:t xml:space="preserve">» - </w:t>
      </w:r>
      <w:proofErr w:type="spellStart"/>
      <w:r w:rsidRPr="00583C73">
        <w:rPr>
          <w:rFonts w:ascii="Times New Roman" w:hAnsi="Times New Roman"/>
          <w:b/>
          <w:spacing w:val="-2"/>
          <w:sz w:val="28"/>
          <w:szCs w:val="28"/>
        </w:rPr>
        <w:t>ранняя</w:t>
      </w:r>
      <w:proofErr w:type="spellEnd"/>
      <w:r w:rsidRPr="00583C7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583C73">
        <w:rPr>
          <w:rFonts w:ascii="Times New Roman" w:hAnsi="Times New Roman"/>
          <w:b/>
          <w:spacing w:val="-2"/>
          <w:sz w:val="28"/>
          <w:szCs w:val="28"/>
        </w:rPr>
        <w:t>профориентация</w:t>
      </w:r>
      <w:proofErr w:type="spellEnd"/>
      <w:r w:rsidRPr="00583C7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583C73">
        <w:rPr>
          <w:rFonts w:ascii="Times New Roman" w:hAnsi="Times New Roman"/>
          <w:b/>
          <w:spacing w:val="-2"/>
          <w:sz w:val="28"/>
          <w:szCs w:val="28"/>
        </w:rPr>
        <w:t>дошкольников</w:t>
      </w:r>
      <w:proofErr w:type="spellEnd"/>
    </w:p>
    <w:p w:rsidR="00761A2D" w:rsidRPr="00AA17E7" w:rsidRDefault="00AA17E7" w:rsidP="00AA17E7">
      <w:pPr>
        <w:ind w:right="-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proofErr w:type="gramStart"/>
      <w:r w:rsidRPr="00583C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 w:rsidRPr="00583C7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</w:t>
      </w:r>
      <w:r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21</w:t>
      </w:r>
      <w:r w:rsidRPr="00583C7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-</w:t>
      </w:r>
      <w:r w:rsidRPr="00583C7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гг</w:t>
      </w:r>
      <w:proofErr w:type="spellEnd"/>
      <w:r w:rsidRPr="00583C7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129F4" w:rsidRPr="00761A2D" w:rsidRDefault="00D129F4" w:rsidP="00761A2D">
      <w:pPr>
        <w:spacing w:before="7" w:line="150" w:lineRule="exact"/>
        <w:jc w:val="center"/>
        <w:rPr>
          <w:b/>
          <w:sz w:val="15"/>
          <w:szCs w:val="15"/>
        </w:rPr>
      </w:pPr>
    </w:p>
    <w:tbl>
      <w:tblPr>
        <w:tblStyle w:val="TableNormal"/>
        <w:tblW w:w="4593" w:type="pct"/>
        <w:tblInd w:w="548" w:type="dxa"/>
        <w:tblLook w:val="01E0"/>
      </w:tblPr>
      <w:tblGrid>
        <w:gridCol w:w="421"/>
        <w:gridCol w:w="1845"/>
        <w:gridCol w:w="2027"/>
        <w:gridCol w:w="5229"/>
      </w:tblGrid>
      <w:tr w:rsidR="00AA17E7" w:rsidTr="00AA17E7">
        <w:trPr>
          <w:trHeight w:hRule="exact" w:val="562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761A2D">
            <w:pPr>
              <w:pStyle w:val="TableParagraph"/>
              <w:spacing w:line="267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AA17E7" w:rsidRDefault="00AA17E7" w:rsidP="00761A2D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761A2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761A2D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AA17E7" w:rsidRDefault="00AA17E7" w:rsidP="00761A2D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761A2D">
            <w:pPr>
              <w:pStyle w:val="TableParagraph"/>
              <w:spacing w:line="267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:rsidR="00AA17E7" w:rsidRDefault="00AA17E7" w:rsidP="00761A2D">
            <w:pPr>
              <w:pStyle w:val="TableParagraph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  <w:proofErr w:type="spellEnd"/>
          </w:p>
        </w:tc>
      </w:tr>
      <w:tr w:rsidR="00AA17E7" w:rsidTr="00AA17E7">
        <w:trPr>
          <w:trHeight w:hRule="exact" w:val="1146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Злобенко </w:t>
            </w:r>
          </w:p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Марина </w:t>
            </w:r>
          </w:p>
          <w:p w:rsidR="00AA17E7" w:rsidRPr="00761A2D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Петровна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AA17E7" w:rsidRDefault="00AA17E7" w:rsidP="00AA17E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7E7" w:rsidRPr="00AA17E7" w:rsidRDefault="00AA17E7">
            <w:pPr>
              <w:pStyle w:val="TableParagraph"/>
              <w:ind w:left="100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материально-техническое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</w:tr>
      <w:tr w:rsidR="00AA17E7" w:rsidTr="00AA17E7">
        <w:trPr>
          <w:trHeight w:hRule="exact" w:val="1703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Дейнеко </w:t>
            </w:r>
          </w:p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</w:t>
            </w:r>
          </w:p>
          <w:p w:rsidR="00AA17E7" w:rsidRPr="00761A2D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761A2D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заместитель заведующего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 лаборатории.</w:t>
            </w:r>
          </w:p>
          <w:p w:rsidR="00AA17E7" w:rsidRDefault="00AA17E7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A17E7" w:rsidRPr="00AA17E7" w:rsidRDefault="00AA17E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методических материалов, рекомендаций, программы дополнительного образования.</w:t>
            </w:r>
          </w:p>
        </w:tc>
      </w:tr>
      <w:tr w:rsidR="00AA17E7" w:rsidTr="00AA17E7">
        <w:trPr>
          <w:trHeight w:hRule="exact" w:val="2264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AA17E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Никитина </w:t>
            </w:r>
          </w:p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Елена </w:t>
            </w:r>
          </w:p>
          <w:p w:rsidR="00AA17E7" w:rsidRPr="00761A2D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системы образовательных мероприятий по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4-7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дополнительного образования.</w:t>
            </w:r>
          </w:p>
          <w:p w:rsidR="00AA17E7" w:rsidRDefault="00AA17E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ранней профориентации дошкольников.</w:t>
            </w:r>
          </w:p>
        </w:tc>
      </w:tr>
      <w:tr w:rsidR="00AA17E7" w:rsidTr="00AA17E7">
        <w:trPr>
          <w:trHeight w:hRule="exact" w:val="1773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AA17E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Костина </w:t>
            </w:r>
          </w:p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Александровна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ранней профориентации дошкольников.  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системы образовательных мероприятий по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4-7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AA17E7" w:rsidTr="00AA17E7">
        <w:trPr>
          <w:trHeight w:hRule="exact" w:val="1188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AA17E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Буренина </w:t>
            </w:r>
          </w:p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Марина Викторовна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ранней профориентации дошкольников</w:t>
            </w:r>
          </w:p>
        </w:tc>
      </w:tr>
      <w:tr w:rsidR="00AA17E7" w:rsidTr="00AA17E7">
        <w:trPr>
          <w:trHeight w:hRule="exact" w:val="2126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AA17E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Носова </w:t>
            </w:r>
          </w:p>
          <w:p w:rsidR="00AA17E7" w:rsidRPr="00761A2D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Наталия Николаевна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 группы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системы образовательных мероприятий по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4-7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ранней профориентации дошкольников.</w:t>
            </w:r>
          </w:p>
        </w:tc>
      </w:tr>
      <w:tr w:rsidR="00AA17E7" w:rsidTr="00AA17E7">
        <w:trPr>
          <w:trHeight w:hRule="exact" w:val="1856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BE70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Морозова </w:t>
            </w:r>
          </w:p>
          <w:p w:rsidR="00AA17E7" w:rsidRPr="000F4090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 Владимировна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учитель-дефектолог группы компенсирующей направленности для детей с ЗПР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0F4090" w:rsidRDefault="00AA17E7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ОВЗ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A17E7" w:rsidTr="00BE706F">
        <w:trPr>
          <w:trHeight w:hRule="exact" w:val="1573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BE70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Братчева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A17E7" w:rsidRPr="000F4090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 Анатольевна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группы компенсирующей направленности для детей с ЗПР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0F4090" w:rsidRDefault="00AA17E7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 детьми ЗПР и </w:t>
            </w:r>
            <w:proofErr w:type="gramStart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</w:t>
            </w:r>
            <w:proofErr w:type="gramEnd"/>
            <w:r w:rsidR="00BE7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ранней профориентации дошкольников.</w:t>
            </w:r>
          </w:p>
        </w:tc>
      </w:tr>
      <w:tr w:rsidR="00AA17E7" w:rsidTr="00AA17E7">
        <w:trPr>
          <w:trHeight w:hRule="exact" w:val="1710"/>
        </w:trPr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6E48ED" w:rsidRDefault="00BE706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Сарычева </w:t>
            </w:r>
          </w:p>
          <w:p w:rsidR="00AA17E7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</w:p>
          <w:p w:rsidR="00AA17E7" w:rsidRPr="000F4090" w:rsidRDefault="00AA17E7" w:rsidP="00DE5D2B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Васильевна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Default="00AA17E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группы компенсирующей направленности для детей с ЗПР</w:t>
            </w:r>
          </w:p>
        </w:tc>
        <w:tc>
          <w:tcPr>
            <w:tcW w:w="2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7E7" w:rsidRPr="000F4090" w:rsidRDefault="00AA17E7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F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09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Pr="000F40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 детьми ЗПР и родителями</w:t>
            </w:r>
            <w:r w:rsidR="00BE7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ранней профориентации дошкольников.</w:t>
            </w:r>
          </w:p>
        </w:tc>
      </w:tr>
    </w:tbl>
    <w:p w:rsidR="00D129F4" w:rsidRDefault="00D129F4">
      <w:pPr>
        <w:spacing w:before="3" w:line="90" w:lineRule="exact"/>
        <w:rPr>
          <w:sz w:val="9"/>
          <w:szCs w:val="9"/>
        </w:rPr>
      </w:pPr>
    </w:p>
    <w:p w:rsidR="00D129F4" w:rsidRDefault="00D129F4">
      <w:pPr>
        <w:spacing w:before="3" w:line="90" w:lineRule="exact"/>
        <w:rPr>
          <w:sz w:val="9"/>
          <w:szCs w:val="9"/>
        </w:rPr>
      </w:pPr>
    </w:p>
    <w:sectPr w:rsidR="00D129F4" w:rsidSect="00B97FA7">
      <w:pgSz w:w="11907" w:h="16840"/>
      <w:pgMar w:top="1020" w:right="56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29F4"/>
    <w:rsid w:val="002818DC"/>
    <w:rsid w:val="006E48ED"/>
    <w:rsid w:val="00761A2D"/>
    <w:rsid w:val="009C5FE8"/>
    <w:rsid w:val="009D233B"/>
    <w:rsid w:val="00AA17E7"/>
    <w:rsid w:val="00B97FA7"/>
    <w:rsid w:val="00BE706F"/>
    <w:rsid w:val="00D1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9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9F4"/>
    <w:pPr>
      <w:ind w:left="468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D129F4"/>
  </w:style>
  <w:style w:type="paragraph" w:customStyle="1" w:styleId="TableParagraph">
    <w:name w:val="Table Paragraph"/>
    <w:basedOn w:val="a"/>
    <w:uiPriority w:val="1"/>
    <w:qFormat/>
    <w:rsid w:val="00D12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2021-12-01T11:36:00Z</dcterms:created>
  <dcterms:modified xsi:type="dcterms:W3CDTF">2021-12-08T07:34:00Z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2021-12-01T00:00:00Z</vt:filetime>
  </property>
</Properties>
</file>